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472" w:firstLineChars="147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-201</w:t>
      </w:r>
      <w:r>
        <w:rPr>
          <w:rFonts w:hint="eastAsia"/>
          <w:b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u w:val="single"/>
        </w:rPr>
        <w:t xml:space="preserve">         </w:t>
      </w:r>
      <w:r>
        <w:rPr>
          <w:rFonts w:hint="eastAsia"/>
          <w:b/>
          <w:sz w:val="32"/>
          <w:szCs w:val="32"/>
        </w:rPr>
        <w:t>班级奖励汇总表</w:t>
      </w:r>
    </w:p>
    <w:tbl>
      <w:tblPr>
        <w:tblStyle w:val="6"/>
        <w:tblpPr w:leftFromText="180" w:rightFromText="180" w:vertAnchor="text" w:horzAnchor="margin" w:tblpY="204"/>
        <w:tblW w:w="14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4667"/>
        <w:gridCol w:w="2842"/>
        <w:gridCol w:w="2842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4667" w:type="dxa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国家奖励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省级奖励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校级奖励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院级奖励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2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具体奖励</w:t>
            </w:r>
          </w:p>
        </w:tc>
        <w:tc>
          <w:tcPr>
            <w:tcW w:w="4667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总计</w:t>
            </w:r>
          </w:p>
        </w:tc>
        <w:tc>
          <w:tcPr>
            <w:tcW w:w="4667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注：1、班内组队参加比赛按一项奖励统计；2、请根据一二三等的顺序依次填写所有具体奖项。</w:t>
      </w: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791F"/>
    <w:rsid w:val="0006791F"/>
    <w:rsid w:val="00091593"/>
    <w:rsid w:val="00487D48"/>
    <w:rsid w:val="64DE4E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44102A-B993-4269-B89F-77116D5477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132</Characters>
  <Lines>1</Lines>
  <Paragraphs>1</Paragraphs>
  <TotalTime>0</TotalTime>
  <ScaleCrop>false</ScaleCrop>
  <LinksUpToDate>false</LinksUpToDate>
  <CharactersWithSpaces>153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2015-03-13T03:01:00Z</dcterms:created>
  <dc:creator>Dai</dc:creator>
  <cp:lastModifiedBy>Administrator</cp:lastModifiedBy>
  <dcterms:modified xsi:type="dcterms:W3CDTF">2016-03-11T07:24:22Z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